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0950" w:rsidRPr="00FD237E" w:rsidRDefault="00C70950" w:rsidP="00C7095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FD237E">
        <w:rPr>
          <w:rFonts w:ascii="Arial" w:eastAsia="Times New Roman" w:hAnsi="Arial" w:cs="Arial"/>
          <w:sz w:val="24"/>
          <w:szCs w:val="24"/>
          <w:lang w:eastAsia="hr-HR"/>
        </w:rPr>
        <w:t xml:space="preserve">KLASA: 022-01/20-01/3     </w:t>
      </w:r>
    </w:p>
    <w:p w:rsidR="00C70950" w:rsidRPr="00FD237E" w:rsidRDefault="00C70950" w:rsidP="00C7095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238/10-01/1-21-14</w:t>
      </w:r>
    </w:p>
    <w:p w:rsidR="00C70950" w:rsidRPr="00FD237E" w:rsidRDefault="00C70950" w:rsidP="00C70950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07. travnja 2021</w:t>
      </w:r>
      <w:r w:rsidRPr="00FD237E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FD237E">
        <w:rPr>
          <w:rFonts w:ascii="Arial" w:eastAsia="Times New Roman" w:hAnsi="Arial" w:cs="Arial"/>
          <w:sz w:val="24"/>
          <w:szCs w:val="24"/>
        </w:rPr>
        <w:t xml:space="preserve"> </w:t>
      </w:r>
    </w:p>
    <w:p w:rsidR="00542EDF" w:rsidRDefault="00542EDF" w:rsidP="000974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GRADSKO VIJEĆE GRADA IVANIĆ-GRADA</w:t>
      </w:r>
    </w:p>
    <w:p w:rsidR="00542EDF" w:rsidRDefault="00542EDF" w:rsidP="00542EDF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                                          n/r predsjednika Željka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Pongraca</w:t>
      </w:r>
      <w:proofErr w:type="spellEnd"/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74570" w:rsidRPr="00874570" w:rsidRDefault="0069280E" w:rsidP="0069280E">
      <w:pPr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PREDMET: </w:t>
      </w:r>
      <w:r w:rsidR="00542EDF" w:rsidRPr="00874570">
        <w:rPr>
          <w:rFonts w:ascii="Arial" w:eastAsia="Times New Roman" w:hAnsi="Arial" w:cs="Arial"/>
          <w:sz w:val="24"/>
          <w:szCs w:val="24"/>
          <w:lang w:eastAsia="hr-HR"/>
        </w:rPr>
        <w:t xml:space="preserve">Prijedlog Zaključka o sklapanju Ugovora o </w:t>
      </w:r>
      <w:r w:rsidR="00874570" w:rsidRPr="00874570">
        <w:rPr>
          <w:rFonts w:ascii="Arial" w:hAnsi="Arial" w:cs="Arial"/>
          <w:sz w:val="24"/>
          <w:szCs w:val="24"/>
          <w:lang w:val="hr-BA"/>
        </w:rPr>
        <w:t>okvirnom kreditu po transakcijskom računu između Grada Ivanić-Grada i Zagrebačke banke d.d.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Poštovani,</w:t>
      </w: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55. Statuta Grada Ivanić-Grada (Službeni glasnik Grada Ivanić-Grada broj </w:t>
      </w:r>
      <w:r w:rsidR="00884EBA">
        <w:rPr>
          <w:rFonts w:ascii="Arial" w:eastAsia="Times New Roman" w:hAnsi="Arial" w:cs="Arial"/>
          <w:sz w:val="24"/>
          <w:szCs w:val="24"/>
          <w:lang w:eastAsia="hr-HR"/>
        </w:rPr>
        <w:t>01/21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Ivanić-Grada, utvrdio je prijedlog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42EDF" w:rsidRDefault="00542EDF" w:rsidP="00884E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BA"/>
        </w:rPr>
      </w:pPr>
      <w:r>
        <w:rPr>
          <w:rFonts w:ascii="Arial" w:hAnsi="Arial" w:cs="Arial"/>
          <w:b/>
          <w:sz w:val="24"/>
          <w:szCs w:val="24"/>
          <w:lang w:val="hr-BA"/>
        </w:rPr>
        <w:t>Z A K L J U Č K A</w:t>
      </w:r>
    </w:p>
    <w:p w:rsidR="00884EBA" w:rsidRPr="00884EBA" w:rsidRDefault="00884EBA" w:rsidP="00884EBA">
      <w:pPr>
        <w:autoSpaceDN w:val="0"/>
        <w:spacing w:after="0" w:line="240" w:lineRule="auto"/>
        <w:ind w:left="360"/>
        <w:jc w:val="center"/>
        <w:textAlignment w:val="baseline"/>
        <w:rPr>
          <w:rFonts w:ascii="Arial" w:hAnsi="Arial"/>
          <w:b/>
          <w:kern w:val="3"/>
          <w:sz w:val="24"/>
          <w:szCs w:val="24"/>
        </w:rPr>
      </w:pPr>
      <w:r w:rsidRPr="00884EBA">
        <w:rPr>
          <w:rFonts w:ascii="Arial" w:hAnsi="Arial" w:cs="Arial"/>
          <w:b/>
          <w:sz w:val="24"/>
          <w:szCs w:val="24"/>
          <w:lang w:val="hr-BA"/>
        </w:rPr>
        <w:t>o sklapanju Ugovora o okvirnom kreditu po transakcijskom računu između Grada Ivanić-Grada i Zagrebačke banke d.d.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Predlaže se  predsjedniku Gradskog vijeća da prethodno navedeni prijedlog po potrebi dostavi nadležnom radnom tijelu Gradskog vijeća Grada Ivanić-Grada kako bi isto dalo svoje mišljenje odnosno iznijelo određeni prijedlog.</w:t>
      </w: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 poštovanjem,</w:t>
      </w:r>
    </w:p>
    <w:p w:rsidR="00542EDF" w:rsidRDefault="00542EDF" w:rsidP="00542ED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542EDF" w:rsidRDefault="00542EDF" w:rsidP="00542EDF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GRADONAČELNIK:</w:t>
      </w:r>
    </w:p>
    <w:p w:rsidR="00542EDF" w:rsidRDefault="00542EDF" w:rsidP="00542EDF">
      <w:pPr>
        <w:spacing w:after="0" w:line="24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Javor Bojan Leš, dr. med.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vet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84EBA" w:rsidRDefault="00884EBA">
      <w:pPr>
        <w:spacing w:after="160" w:line="259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35. Zakona o lokalnoj i područnoj (regionalnoj) samoupravi (Narodne novine, broj 33/01, 60/01 – vjerodostojno tumačenje, 129/05, 109/07, 125/08, 36/09, 150/11, 144/12, 19/13 – pročišćeni t</w:t>
      </w:r>
      <w:r w:rsidR="00884EBA">
        <w:rPr>
          <w:rFonts w:ascii="Arial" w:eastAsia="Times New Roman" w:hAnsi="Arial" w:cs="Arial"/>
          <w:sz w:val="24"/>
          <w:szCs w:val="24"/>
          <w:lang w:eastAsia="hr-HR"/>
        </w:rPr>
        <w:t xml:space="preserve">ekst, 137/15-ispravak, 123/17, </w:t>
      </w:r>
      <w:r>
        <w:rPr>
          <w:rFonts w:ascii="Arial" w:eastAsia="Times New Roman" w:hAnsi="Arial" w:cs="Arial"/>
          <w:sz w:val="24"/>
          <w:szCs w:val="24"/>
          <w:lang w:eastAsia="hr-HR"/>
        </w:rPr>
        <w:t>98/19</w:t>
      </w:r>
      <w:r w:rsidR="00884EBA">
        <w:rPr>
          <w:rFonts w:ascii="Arial" w:eastAsia="Times New Roman" w:hAnsi="Arial" w:cs="Arial"/>
          <w:sz w:val="24"/>
          <w:szCs w:val="24"/>
          <w:lang w:eastAsia="hr-HR"/>
        </w:rPr>
        <w:t xml:space="preserve"> i 144/20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 te članka 35. Statuta Grada Ivanić-Grada (Službeni glasnik, broj </w:t>
      </w:r>
      <w:r w:rsidR="00884EBA">
        <w:rPr>
          <w:rFonts w:ascii="Arial" w:eastAsia="Times New Roman" w:hAnsi="Arial" w:cs="Arial"/>
          <w:sz w:val="24"/>
          <w:szCs w:val="24"/>
          <w:lang w:eastAsia="hr-HR"/>
        </w:rPr>
        <w:t>01/21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--. sjednici</w:t>
      </w:r>
      <w:r w:rsidR="00884EBA">
        <w:rPr>
          <w:rFonts w:ascii="Arial" w:eastAsia="Times New Roman" w:hAnsi="Arial" w:cs="Arial"/>
          <w:sz w:val="24"/>
          <w:szCs w:val="24"/>
          <w:lang w:eastAsia="hr-HR"/>
        </w:rPr>
        <w:t xml:space="preserve"> održanoj dana ___ 2021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:rsidR="00542EDF" w:rsidRDefault="00542EDF" w:rsidP="00542E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BA"/>
        </w:rPr>
      </w:pPr>
      <w:r>
        <w:rPr>
          <w:rFonts w:ascii="Arial" w:hAnsi="Arial" w:cs="Arial"/>
          <w:b/>
          <w:sz w:val="24"/>
          <w:szCs w:val="24"/>
          <w:lang w:val="hr-BA"/>
        </w:rPr>
        <w:t>Z A K L J U Č A K</w:t>
      </w:r>
    </w:p>
    <w:p w:rsidR="00542EDF" w:rsidRPr="007F6C02" w:rsidRDefault="00542EDF" w:rsidP="007F6C02">
      <w:pPr>
        <w:autoSpaceDN w:val="0"/>
        <w:spacing w:after="0" w:line="240" w:lineRule="auto"/>
        <w:ind w:left="360"/>
        <w:jc w:val="center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hr-BA"/>
        </w:rPr>
        <w:t xml:space="preserve">o sklapanju Ugovora </w:t>
      </w:r>
      <w:r w:rsidR="007F6C02" w:rsidRPr="00884EBA">
        <w:rPr>
          <w:rFonts w:ascii="Arial" w:hAnsi="Arial" w:cs="Arial"/>
          <w:b/>
          <w:sz w:val="24"/>
          <w:szCs w:val="24"/>
          <w:lang w:val="hr-BA"/>
        </w:rPr>
        <w:t>o okvirnom kreditu po transakcijskom računu između Grada Ivanić-Grada i Zagrebačke banke d.d.</w:t>
      </w:r>
    </w:p>
    <w:p w:rsidR="00542EDF" w:rsidRDefault="00542EDF" w:rsidP="00542ED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BA"/>
        </w:rPr>
      </w:pPr>
    </w:p>
    <w:p w:rsidR="00542EDF" w:rsidRDefault="00542EDF" w:rsidP="00542EDF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>I.</w:t>
      </w:r>
    </w:p>
    <w:p w:rsidR="00542EDF" w:rsidRDefault="00542EDF" w:rsidP="00542EDF">
      <w:pPr>
        <w:spacing w:after="0" w:line="240" w:lineRule="auto"/>
        <w:ind w:left="360"/>
        <w:contextualSpacing/>
        <w:jc w:val="center"/>
        <w:rPr>
          <w:rFonts w:ascii="Arial" w:hAnsi="Arial" w:cs="Arial"/>
          <w:sz w:val="24"/>
          <w:szCs w:val="24"/>
          <w:lang w:val="hr-BA"/>
        </w:rPr>
      </w:pPr>
    </w:p>
    <w:p w:rsidR="00542EDF" w:rsidRDefault="00542EDF" w:rsidP="001C7E74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hr-BA"/>
        </w:rPr>
      </w:pPr>
      <w:r w:rsidRPr="004E2BBC">
        <w:rPr>
          <w:rFonts w:ascii="Arial" w:hAnsi="Arial" w:cs="Arial"/>
          <w:sz w:val="24"/>
          <w:szCs w:val="24"/>
          <w:lang w:val="hr-BA"/>
        </w:rPr>
        <w:t>Grad Ivanić-Grad ovime prihvaća sklapanje Ugovora o</w:t>
      </w:r>
      <w:r w:rsidR="004E2BBC" w:rsidRPr="004E2BBC">
        <w:rPr>
          <w:rFonts w:ascii="Arial" w:hAnsi="Arial" w:cs="Arial"/>
          <w:sz w:val="24"/>
          <w:szCs w:val="24"/>
          <w:lang w:val="hr-BA"/>
        </w:rPr>
        <w:t xml:space="preserve"> okvirnom kreditu po transakcijskom računu između Grada Ivanić-Grada</w:t>
      </w:r>
      <w:r w:rsidR="001C7E74">
        <w:rPr>
          <w:rFonts w:ascii="Arial" w:hAnsi="Arial" w:cs="Arial"/>
          <w:sz w:val="24"/>
          <w:szCs w:val="24"/>
          <w:lang w:val="hr-BA"/>
        </w:rPr>
        <w:t xml:space="preserve"> kao korisnika kredita</w:t>
      </w:r>
      <w:r w:rsidR="004E2BBC" w:rsidRPr="004E2BBC">
        <w:rPr>
          <w:rFonts w:ascii="Arial" w:hAnsi="Arial" w:cs="Arial"/>
          <w:sz w:val="24"/>
          <w:szCs w:val="24"/>
          <w:lang w:val="hr-BA"/>
        </w:rPr>
        <w:t xml:space="preserve"> i Zagrebačke banke d.d.</w:t>
      </w:r>
      <w:r w:rsidR="004E2BBC">
        <w:rPr>
          <w:rFonts w:ascii="Arial" w:hAnsi="Arial" w:cs="Arial"/>
          <w:sz w:val="24"/>
          <w:szCs w:val="24"/>
          <w:lang w:val="hr-BA"/>
        </w:rPr>
        <w:t>, Zagreb, Trg</w:t>
      </w:r>
      <w:r w:rsidR="001C7E74">
        <w:rPr>
          <w:rFonts w:ascii="Arial" w:hAnsi="Arial" w:cs="Arial"/>
          <w:sz w:val="24"/>
          <w:szCs w:val="24"/>
          <w:lang w:val="hr-BA"/>
        </w:rPr>
        <w:t xml:space="preserve"> bana</w:t>
      </w:r>
      <w:r w:rsidR="004E2BBC">
        <w:rPr>
          <w:rFonts w:ascii="Arial" w:hAnsi="Arial" w:cs="Arial"/>
          <w:sz w:val="24"/>
          <w:szCs w:val="24"/>
          <w:lang w:val="hr-BA"/>
        </w:rPr>
        <w:t xml:space="preserve"> Josipa Jelačića</w:t>
      </w:r>
      <w:r w:rsidR="001C7E74">
        <w:rPr>
          <w:rFonts w:ascii="Arial" w:hAnsi="Arial" w:cs="Arial"/>
          <w:sz w:val="24"/>
          <w:szCs w:val="24"/>
          <w:lang w:val="hr-BA"/>
        </w:rPr>
        <w:t xml:space="preserve"> 10 kao kreditora</w:t>
      </w:r>
      <w:r>
        <w:rPr>
          <w:rFonts w:ascii="Arial" w:hAnsi="Arial" w:cs="Arial"/>
          <w:sz w:val="24"/>
          <w:szCs w:val="24"/>
          <w:lang w:val="hr-BA"/>
        </w:rPr>
        <w:t>, koji je u prilogu ovog Zaključka i njegov je sastavni dio.</w:t>
      </w:r>
    </w:p>
    <w:p w:rsidR="001C7E74" w:rsidRDefault="001C7E74" w:rsidP="001C7E74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>Predmet Ugovora je obveza kreditora da stavi korisniku na raspolaganje Ugovorom ugovoreni iznos novčanih sredstava, a korisnik kredita se obvezuje, pod uvjetima i na način kako je ugovoreno ovim Ugovorom, vratiti kreditoru iskorišteni iznos kredita, platiti ugovorene kamate, naknade i troškove te ispuniti sve ostale obveze iz ovog Ugovora.</w:t>
      </w:r>
    </w:p>
    <w:p w:rsidR="00542EDF" w:rsidRDefault="001C7E74" w:rsidP="00542EDF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 xml:space="preserve">Kredit iznosi 5.500.000,00 kuna (slovima: </w:t>
      </w:r>
      <w:proofErr w:type="spellStart"/>
      <w:r>
        <w:rPr>
          <w:rFonts w:ascii="Arial" w:hAnsi="Arial" w:cs="Arial"/>
          <w:sz w:val="24"/>
          <w:szCs w:val="24"/>
          <w:lang w:val="hr-BA"/>
        </w:rPr>
        <w:t>petmilijunapetstotisućakuna</w:t>
      </w:r>
      <w:proofErr w:type="spellEnd"/>
      <w:r>
        <w:rPr>
          <w:rFonts w:ascii="Arial" w:hAnsi="Arial" w:cs="Arial"/>
          <w:sz w:val="24"/>
          <w:szCs w:val="24"/>
          <w:lang w:val="hr-BA"/>
        </w:rPr>
        <w:t>).</w:t>
      </w:r>
    </w:p>
    <w:p w:rsidR="001C7E74" w:rsidRDefault="001C7E74" w:rsidP="00542EDF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p w:rsidR="00542EDF" w:rsidRDefault="00542EDF" w:rsidP="00542EDF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>II.</w:t>
      </w:r>
    </w:p>
    <w:p w:rsidR="00542EDF" w:rsidRDefault="00542EDF" w:rsidP="00542EDF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p w:rsidR="00542EDF" w:rsidRDefault="00542EDF" w:rsidP="00542EDF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>Ovlašćuje se Gradonačelnik Grada Ivanić-Grada na potpisivanje Ugovora iz točke 1. ovog Zaključka.</w:t>
      </w:r>
    </w:p>
    <w:p w:rsidR="00542EDF" w:rsidRDefault="00542EDF" w:rsidP="00542EDF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p w:rsidR="00542EDF" w:rsidRDefault="00542EDF" w:rsidP="00542EDF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>III.</w:t>
      </w:r>
    </w:p>
    <w:p w:rsidR="00542EDF" w:rsidRDefault="00542EDF" w:rsidP="00542EDF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  <w:lang w:val="hr-BA"/>
        </w:rPr>
      </w:pPr>
    </w:p>
    <w:p w:rsidR="00542EDF" w:rsidRDefault="00542EDF" w:rsidP="00542EDF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 xml:space="preserve">Ovaj </w:t>
      </w:r>
      <w:r w:rsidR="005E4118">
        <w:rPr>
          <w:rFonts w:ascii="Arial" w:hAnsi="Arial" w:cs="Arial"/>
          <w:sz w:val="24"/>
          <w:szCs w:val="24"/>
          <w:lang w:val="hr-BA"/>
        </w:rPr>
        <w:t xml:space="preserve">Zaključak stupa na snagu prvog dana od dana objave 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hr-BA"/>
        </w:rPr>
        <w:t>u Službenom glasniku Grada Ivanić-Grada.</w:t>
      </w:r>
    </w:p>
    <w:p w:rsidR="00542EDF" w:rsidRDefault="00542EDF" w:rsidP="00542EDF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p w:rsidR="00542EDF" w:rsidRDefault="00542EDF" w:rsidP="00542E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42EDF" w:rsidRDefault="00542EDF" w:rsidP="00542E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42EDF" w:rsidRDefault="00542EDF" w:rsidP="00542E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42EDF" w:rsidRDefault="00542EDF" w:rsidP="00542E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                                                                   Predsjednik Gradskog vijeća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:rsidR="00542EDF" w:rsidRDefault="009C45DD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2021</w:t>
      </w:r>
      <w:r w:rsidR="00542EDF">
        <w:rPr>
          <w:rFonts w:ascii="Arial" w:eastAsia="Times New Roman" w:hAnsi="Arial" w:cs="Arial"/>
          <w:sz w:val="24"/>
          <w:szCs w:val="24"/>
          <w:lang w:eastAsia="hr-HR"/>
        </w:rPr>
        <w:t>.                                  Željko Pongrac, pravnik kriminalist</w:t>
      </w:r>
    </w:p>
    <w:p w:rsidR="00542EDF" w:rsidRDefault="00542EDF" w:rsidP="00542E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rPr>
          <w:rFonts w:ascii="Arial" w:hAnsi="Arial" w:cs="Arial"/>
          <w:sz w:val="24"/>
          <w:szCs w:val="24"/>
        </w:rPr>
      </w:pPr>
    </w:p>
    <w:p w:rsidR="00542EDF" w:rsidRDefault="00542EDF" w:rsidP="00542EDF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542EDF" w:rsidTr="00542ED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DF" w:rsidRPr="003E2402" w:rsidRDefault="00542EDF" w:rsidP="00030C4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hr-BA"/>
              </w:rPr>
            </w:pPr>
            <w:r w:rsidRPr="003E2402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3E2402">
              <w:rPr>
                <w:rFonts w:ascii="Arial" w:hAnsi="Arial" w:cs="Arial"/>
                <w:sz w:val="24"/>
                <w:szCs w:val="24"/>
                <w:lang w:val="hr-BA"/>
              </w:rPr>
              <w:t xml:space="preserve">Zaključka o sklapanju Ugovora o </w:t>
            </w:r>
            <w:r w:rsidR="003E2402" w:rsidRPr="003E2402">
              <w:rPr>
                <w:rFonts w:ascii="Arial" w:hAnsi="Arial" w:cs="Arial"/>
                <w:sz w:val="24"/>
                <w:szCs w:val="24"/>
                <w:lang w:val="hr-BA"/>
              </w:rPr>
              <w:t>okvirnom kreditu po transakcijskom računu između Grada Ivanić-Grada i Zagrebačke banke d.d.</w:t>
            </w:r>
          </w:p>
        </w:tc>
      </w:tr>
      <w:tr w:rsidR="00542EDF" w:rsidTr="00542ED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DF" w:rsidRDefault="00542EDF" w:rsidP="00030C4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Temeljem članka 35. Zakona o lokalnoj i područnoj (regionalnoj) samoupravi (Narodne novine, broj 33/01, 60/01 – vjerodostojno tumačenje, 129/05, 109/07, 125/08, 36/09, 150/11, 144/12, 19/13 – pročišćeni te</w:t>
            </w:r>
            <w:r w:rsidR="00030C44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kst i 137/15-ispravak, 123/17,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98/19 </w:t>
            </w:r>
            <w:r w:rsidR="00030C44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i 144/20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) i članka 35. Statuta Grada Ivanić-Grada (Službeni glasnik, broj </w:t>
            </w:r>
            <w:r w:rsidR="00030C44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01/21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542EDF" w:rsidTr="00542ED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12781B" w:rsidRDefault="0012781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DF" w:rsidRDefault="00542ED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lokalnu samoupravu, pravne poslove i društvene djelatnosti </w:t>
            </w:r>
          </w:p>
        </w:tc>
      </w:tr>
      <w:tr w:rsidR="00542EDF" w:rsidTr="00542ED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542EDF" w:rsidRDefault="00542ED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DF" w:rsidRDefault="00542ED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542EDF" w:rsidRDefault="00542ED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542EDF" w:rsidRDefault="00542EDF" w:rsidP="00542E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42EDF" w:rsidRDefault="00542EDF" w:rsidP="00542E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30F71" w:rsidRDefault="00542EDF" w:rsidP="0012781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6674C4" w:rsidRPr="0012781B" w:rsidRDefault="006674C4" w:rsidP="0012781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2781B" w:rsidRDefault="0012781B" w:rsidP="0012781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Grad Ivanić-Grad promijenio je poslovnu banku i broj transakcijskog računa. Od dana 09. ožujka 2021. godine Grad Ivanić-Grad posluje preko novog računa otvorenog kod Zagrebačke banke d.d., Zagreb.</w:t>
      </w:r>
    </w:p>
    <w:p w:rsidR="0012781B" w:rsidRPr="0012781B" w:rsidRDefault="0012781B" w:rsidP="0012781B">
      <w:pPr>
        <w:jc w:val="both"/>
        <w:rPr>
          <w:rFonts w:ascii="Arial" w:hAnsi="Arial" w:cs="Arial"/>
          <w:sz w:val="24"/>
        </w:rPr>
      </w:pPr>
      <w:r w:rsidRPr="0012781B">
        <w:rPr>
          <w:rFonts w:ascii="Arial" w:hAnsi="Arial" w:cs="Arial"/>
          <w:sz w:val="24"/>
        </w:rPr>
        <w:t>Obzirom na postojeća potraživanja i obveze Proračuna Grada Ivanić-Grada i predviđene programe I. izmjenama i dopunama Proračuna za 2021. godinu, te radi osiguranje tekuće solventnosti i premošćivanje mogućeg jaza nastalog zbog različite dinamike priljeva sredstava i dospijeća obveza, sukladno odredbama članka 86.a Zakona o proračunu (NN 87/08, 136/12, 15/15), obavljeni su razgovori sa Zagrebačkom bankom d.d. koja je dostavila prijedlog Ugovora o okvirnom kreditu po transakcijskom računu.</w:t>
      </w:r>
    </w:p>
    <w:p w:rsidR="0012781B" w:rsidRPr="0012781B" w:rsidRDefault="0012781B" w:rsidP="0012781B">
      <w:pPr>
        <w:jc w:val="both"/>
        <w:rPr>
          <w:rFonts w:ascii="Arial" w:hAnsi="Arial" w:cs="Arial"/>
          <w:sz w:val="24"/>
        </w:rPr>
      </w:pPr>
      <w:r w:rsidRPr="0012781B">
        <w:rPr>
          <w:rFonts w:ascii="Arial" w:hAnsi="Arial" w:cs="Arial"/>
          <w:sz w:val="24"/>
        </w:rPr>
        <w:t>Sredstva se mogu koristiti do kraja tekuće proračunske godine, te u istom razdoblju u slučaju korištenja, moraju biti vraćena.</w:t>
      </w:r>
    </w:p>
    <w:p w:rsidR="0012781B" w:rsidRPr="0012781B" w:rsidRDefault="0012781B" w:rsidP="0012781B">
      <w:pPr>
        <w:jc w:val="both"/>
        <w:rPr>
          <w:rFonts w:ascii="Arial" w:hAnsi="Arial" w:cs="Arial"/>
          <w:sz w:val="24"/>
        </w:rPr>
      </w:pPr>
      <w:r w:rsidRPr="0012781B">
        <w:rPr>
          <w:rFonts w:ascii="Arial" w:hAnsi="Arial" w:cs="Arial"/>
          <w:sz w:val="24"/>
        </w:rPr>
        <w:t>Uz Ugovor je predviđeno davanje instrumenta osiguranja i to jedne zadužnice.</w:t>
      </w:r>
    </w:p>
    <w:p w:rsidR="0012781B" w:rsidRDefault="0012781B" w:rsidP="0012781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 obzirom na navedeno, potrebno je sklopiti ovaj Ugovor o okvirnom kreditu po transakcijskom računu kako bi se Gradu dopustilo korištenje kredita po transakcijskom računu, odnosno dopušteno prekoračenje po računu.</w:t>
      </w:r>
    </w:p>
    <w:p w:rsidR="0012781B" w:rsidRDefault="0012781B" w:rsidP="0012781B">
      <w:pPr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</w:rPr>
        <w:t xml:space="preserve">Iznos kredita, odnosno dopuštenog prekoračenja po računu iznosi 5.500.000,00 kuna </w:t>
      </w:r>
      <w:r>
        <w:rPr>
          <w:rFonts w:ascii="Arial" w:hAnsi="Arial" w:cs="Arial"/>
          <w:sz w:val="24"/>
          <w:szCs w:val="24"/>
          <w:lang w:val="hr-BA"/>
        </w:rPr>
        <w:t xml:space="preserve">(slovima: </w:t>
      </w:r>
      <w:proofErr w:type="spellStart"/>
      <w:r>
        <w:rPr>
          <w:rFonts w:ascii="Arial" w:hAnsi="Arial" w:cs="Arial"/>
          <w:sz w:val="24"/>
          <w:szCs w:val="24"/>
          <w:lang w:val="hr-BA"/>
        </w:rPr>
        <w:t>petmilijunapetstotisućakuna</w:t>
      </w:r>
      <w:proofErr w:type="spellEnd"/>
      <w:r>
        <w:rPr>
          <w:rFonts w:ascii="Arial" w:hAnsi="Arial" w:cs="Arial"/>
          <w:sz w:val="24"/>
          <w:szCs w:val="24"/>
          <w:lang w:val="hr-BA"/>
        </w:rPr>
        <w:t>).</w:t>
      </w:r>
    </w:p>
    <w:p w:rsidR="00A762F3" w:rsidRPr="00E50E9F" w:rsidRDefault="0012781B" w:rsidP="0012781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  <w:lang w:val="hr-BA"/>
        </w:rPr>
        <w:t>Slijedom navedenog, potrebno je prihvatiti prijedlog Ugovora te ovlastiti gradonačelnika za potpis Ugovora.</w:t>
      </w:r>
    </w:p>
    <w:sectPr w:rsidR="00A762F3" w:rsidRPr="00E50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32CDD"/>
    <w:multiLevelType w:val="hybridMultilevel"/>
    <w:tmpl w:val="83082AD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58"/>
    <w:rsid w:val="00030C44"/>
    <w:rsid w:val="00046982"/>
    <w:rsid w:val="00097454"/>
    <w:rsid w:val="0012781B"/>
    <w:rsid w:val="001C7E74"/>
    <w:rsid w:val="001D06A1"/>
    <w:rsid w:val="0029678A"/>
    <w:rsid w:val="003E2402"/>
    <w:rsid w:val="004E2BBC"/>
    <w:rsid w:val="00526357"/>
    <w:rsid w:val="00530F71"/>
    <w:rsid w:val="00542EDF"/>
    <w:rsid w:val="005E4118"/>
    <w:rsid w:val="0060400E"/>
    <w:rsid w:val="006674C4"/>
    <w:rsid w:val="0069280E"/>
    <w:rsid w:val="007F6C02"/>
    <w:rsid w:val="00874570"/>
    <w:rsid w:val="00884EBA"/>
    <w:rsid w:val="008C0966"/>
    <w:rsid w:val="009C45DD"/>
    <w:rsid w:val="00A762F3"/>
    <w:rsid w:val="00C70950"/>
    <w:rsid w:val="00C77E58"/>
    <w:rsid w:val="00E5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96460-32DF-47C3-8846-F1B22077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E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4EBA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723</Words>
  <Characters>4124</Characters>
  <Application>Microsoft Office Word</Application>
  <DocSecurity>0</DocSecurity>
  <Lines>34</Lines>
  <Paragraphs>9</Paragraphs>
  <ScaleCrop>false</ScaleCrop>
  <Company/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34</cp:revision>
  <dcterms:created xsi:type="dcterms:W3CDTF">2021-04-08T10:01:00Z</dcterms:created>
  <dcterms:modified xsi:type="dcterms:W3CDTF">2021-04-08T12:00:00Z</dcterms:modified>
</cp:coreProperties>
</file>